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2A" w:rsidRDefault="008360A5" w:rsidP="000E6195">
      <w:pPr>
        <w:pStyle w:val="1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9.75pt;visibility:visible">
            <v:imagedata r:id="rId5" o:title=""/>
          </v:shape>
        </w:pict>
      </w:r>
    </w:p>
    <w:p w:rsidR="00CB562A" w:rsidRPr="00A77016" w:rsidRDefault="00CB562A" w:rsidP="00A770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FE4C1A">
        <w:rPr>
          <w:rFonts w:ascii="Arial" w:hAnsi="Arial" w:cs="Arial"/>
          <w:b/>
          <w:bCs/>
          <w:sz w:val="32"/>
          <w:szCs w:val="32"/>
        </w:rPr>
        <w:t>28.04</w:t>
      </w:r>
      <w:r w:rsidRPr="00A77016">
        <w:rPr>
          <w:rFonts w:ascii="Arial" w:hAnsi="Arial" w:cs="Arial"/>
          <w:b/>
          <w:bCs/>
          <w:sz w:val="32"/>
          <w:szCs w:val="32"/>
        </w:rPr>
        <w:t>.202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Pr="00A77016">
        <w:rPr>
          <w:rFonts w:ascii="Arial" w:hAnsi="Arial" w:cs="Arial"/>
          <w:b/>
          <w:bCs/>
          <w:sz w:val="32"/>
          <w:szCs w:val="32"/>
        </w:rPr>
        <w:t>г.№</w:t>
      </w:r>
      <w:r w:rsidRPr="008360A5">
        <w:rPr>
          <w:rFonts w:ascii="Arial" w:hAnsi="Arial" w:cs="Arial"/>
          <w:b/>
          <w:bCs/>
          <w:sz w:val="32"/>
          <w:szCs w:val="32"/>
        </w:rPr>
        <w:t>15/</w:t>
      </w:r>
      <w:r w:rsidR="008360A5">
        <w:rPr>
          <w:rFonts w:ascii="Arial" w:hAnsi="Arial" w:cs="Arial"/>
          <w:b/>
          <w:bCs/>
          <w:sz w:val="32"/>
          <w:szCs w:val="32"/>
        </w:rPr>
        <w:t>6</w:t>
      </w:r>
    </w:p>
    <w:p w:rsidR="00CB562A" w:rsidRPr="00A77016" w:rsidRDefault="00CB562A" w:rsidP="00A77016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A7701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B562A" w:rsidRPr="00A77016" w:rsidRDefault="00CB562A" w:rsidP="000E6195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A77016">
        <w:rPr>
          <w:rFonts w:ascii="Arial" w:hAnsi="Arial" w:cs="Arial"/>
          <w:b/>
          <w:sz w:val="32"/>
          <w:szCs w:val="32"/>
        </w:rPr>
        <w:t>ИРКУТСКАЯ ОБЛАСТЬ</w:t>
      </w:r>
    </w:p>
    <w:p w:rsidR="00CB562A" w:rsidRPr="00A77016" w:rsidRDefault="00CB562A" w:rsidP="000E6195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A7701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B562A" w:rsidRPr="00A77016" w:rsidRDefault="00CB562A" w:rsidP="000E6195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A77016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CB562A" w:rsidRPr="00A77016" w:rsidRDefault="00CB562A" w:rsidP="000E6195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A77016">
        <w:rPr>
          <w:rFonts w:ascii="Arial" w:hAnsi="Arial" w:cs="Arial"/>
          <w:b/>
          <w:sz w:val="32"/>
          <w:szCs w:val="32"/>
        </w:rPr>
        <w:t>ДУМА</w:t>
      </w:r>
    </w:p>
    <w:p w:rsidR="00CB562A" w:rsidRPr="00A77016" w:rsidRDefault="00CB562A" w:rsidP="000E6195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A77016">
        <w:rPr>
          <w:rFonts w:ascii="Arial" w:hAnsi="Arial" w:cs="Arial"/>
          <w:b/>
          <w:sz w:val="32"/>
          <w:szCs w:val="32"/>
        </w:rPr>
        <w:t>РЕШЕНИЕ</w:t>
      </w:r>
    </w:p>
    <w:p w:rsidR="00CB562A" w:rsidRPr="00A77016" w:rsidRDefault="00CB562A" w:rsidP="000E6195">
      <w:pPr>
        <w:jc w:val="center"/>
        <w:rPr>
          <w:rFonts w:ascii="Arial" w:hAnsi="Arial" w:cs="Arial"/>
          <w:b/>
          <w:sz w:val="32"/>
          <w:szCs w:val="32"/>
        </w:rPr>
      </w:pPr>
    </w:p>
    <w:p w:rsidR="00CB562A" w:rsidRPr="00A77016" w:rsidRDefault="00CB562A" w:rsidP="000E61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ИЗМЕНЕНИЙ В РЕШЕНИЕ ДУМЫ ОТ 18.12.2020 Г. № 12/7 «ОБ УТВЕРЖДЕНИИ</w:t>
      </w:r>
      <w:r w:rsidRPr="00A77016">
        <w:rPr>
          <w:rFonts w:ascii="Arial" w:hAnsi="Arial" w:cs="Arial"/>
          <w:b/>
          <w:sz w:val="32"/>
          <w:szCs w:val="32"/>
        </w:rPr>
        <w:t xml:space="preserve"> ПРОГНОЗН</w:t>
      </w:r>
      <w:r>
        <w:rPr>
          <w:rFonts w:ascii="Arial" w:hAnsi="Arial" w:cs="Arial"/>
          <w:b/>
          <w:sz w:val="32"/>
          <w:szCs w:val="32"/>
        </w:rPr>
        <w:t>ОГО</w:t>
      </w:r>
      <w:r w:rsidRPr="00A77016">
        <w:rPr>
          <w:rFonts w:ascii="Arial" w:hAnsi="Arial" w:cs="Arial"/>
          <w:b/>
          <w:sz w:val="32"/>
          <w:szCs w:val="32"/>
        </w:rPr>
        <w:t xml:space="preserve"> ПЛАН</w:t>
      </w:r>
      <w:r>
        <w:rPr>
          <w:rFonts w:ascii="Arial" w:hAnsi="Arial" w:cs="Arial"/>
          <w:b/>
          <w:sz w:val="32"/>
          <w:szCs w:val="32"/>
        </w:rPr>
        <w:t>А</w:t>
      </w:r>
      <w:r w:rsidRPr="00A77016">
        <w:rPr>
          <w:rFonts w:ascii="Arial" w:hAnsi="Arial" w:cs="Arial"/>
          <w:b/>
          <w:sz w:val="32"/>
          <w:szCs w:val="32"/>
        </w:rPr>
        <w:t xml:space="preserve"> ПРИВАТИЗАЦИИ МУНИЦИПАЛЬНОГО ИМУЩЕСТВА МУНИЦИПАЛЬНОГО ОБРАЗОВА</w:t>
      </w:r>
      <w:r>
        <w:rPr>
          <w:rFonts w:ascii="Arial" w:hAnsi="Arial" w:cs="Arial"/>
          <w:b/>
          <w:sz w:val="32"/>
          <w:szCs w:val="32"/>
        </w:rPr>
        <w:t xml:space="preserve">НИЯ «БАЯНДАЕВСКИЙ РАЙОН» НА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Arial" w:hAnsi="Arial" w:cs="Arial"/>
            <w:b/>
            <w:sz w:val="32"/>
            <w:szCs w:val="32"/>
          </w:rPr>
          <w:t>2021</w:t>
        </w:r>
        <w:r w:rsidRPr="00A77016">
          <w:rPr>
            <w:rFonts w:ascii="Arial" w:hAnsi="Arial" w:cs="Arial"/>
            <w:b/>
            <w:sz w:val="32"/>
            <w:szCs w:val="32"/>
          </w:rPr>
          <w:t xml:space="preserve"> Г</w:t>
        </w:r>
      </w:smartTag>
      <w:r w:rsidRPr="00A7701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»</w:t>
      </w:r>
    </w:p>
    <w:p w:rsidR="00CB562A" w:rsidRPr="00A77016" w:rsidRDefault="00CB562A" w:rsidP="000E6195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CB562A" w:rsidRDefault="00CB562A" w:rsidP="000E6195">
      <w:pPr>
        <w:ind w:firstLine="708"/>
        <w:jc w:val="both"/>
        <w:rPr>
          <w:rFonts w:ascii="Arial" w:hAnsi="Arial" w:cs="Arial"/>
        </w:rPr>
      </w:pPr>
      <w:r w:rsidRPr="002B50C0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21.12.2001 №178-ФЗ «О приватизации государственного и муниципального имущества», руководствуясь </w:t>
      </w:r>
      <w:proofErr w:type="spellStart"/>
      <w:r>
        <w:rPr>
          <w:rFonts w:ascii="Arial" w:hAnsi="Arial" w:cs="Arial"/>
        </w:rPr>
        <w:t>ст.ст</w:t>
      </w:r>
      <w:proofErr w:type="spellEnd"/>
      <w:r>
        <w:rPr>
          <w:rFonts w:ascii="Arial" w:hAnsi="Arial" w:cs="Arial"/>
        </w:rPr>
        <w:t>. 209, 215, 217 Гражданского кодекса Российской Федерации,</w:t>
      </w:r>
      <w:r w:rsidRPr="002B50C0">
        <w:rPr>
          <w:rFonts w:ascii="Arial" w:hAnsi="Arial" w:cs="Arial"/>
        </w:rPr>
        <w:t xml:space="preserve"> ст. ст. 27, 47 Устава муниципального образования «</w:t>
      </w:r>
      <w:proofErr w:type="spellStart"/>
      <w:r w:rsidRPr="002B50C0">
        <w:rPr>
          <w:rFonts w:ascii="Arial" w:hAnsi="Arial" w:cs="Arial"/>
        </w:rPr>
        <w:t>Баяндаевский</w:t>
      </w:r>
      <w:proofErr w:type="spellEnd"/>
      <w:r w:rsidRPr="002B50C0">
        <w:rPr>
          <w:rFonts w:ascii="Arial" w:hAnsi="Arial" w:cs="Arial"/>
        </w:rPr>
        <w:t xml:space="preserve"> район»,  </w:t>
      </w:r>
      <w:r>
        <w:rPr>
          <w:rFonts w:ascii="Arial" w:hAnsi="Arial" w:cs="Arial"/>
        </w:rPr>
        <w:t>Положением о приватизации муниципального имущества муниципального образования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 утвержденным решением Думы 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 от 28.11.2013г. №43/6,</w:t>
      </w:r>
    </w:p>
    <w:p w:rsidR="00CB562A" w:rsidRPr="002B50C0" w:rsidRDefault="00CB562A" w:rsidP="000E6195">
      <w:pPr>
        <w:ind w:firstLine="708"/>
        <w:jc w:val="both"/>
        <w:rPr>
          <w:rFonts w:ascii="Arial" w:hAnsi="Arial" w:cs="Arial"/>
        </w:rPr>
      </w:pPr>
    </w:p>
    <w:p w:rsidR="00CB562A" w:rsidRDefault="00CB562A" w:rsidP="002B50C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 РЕШИЛА:</w:t>
      </w:r>
    </w:p>
    <w:p w:rsidR="00CB562A" w:rsidRDefault="00CB562A" w:rsidP="002B50C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CB562A" w:rsidRPr="002B50C0" w:rsidRDefault="00CB562A" w:rsidP="009F3617">
      <w:pPr>
        <w:ind w:firstLine="708"/>
        <w:jc w:val="both"/>
        <w:rPr>
          <w:rFonts w:ascii="Arial" w:hAnsi="Arial" w:cs="Arial"/>
          <w:spacing w:val="-28"/>
        </w:rPr>
      </w:pPr>
      <w:r w:rsidRPr="002B50C0">
        <w:rPr>
          <w:rFonts w:ascii="Arial" w:hAnsi="Arial" w:cs="Arial"/>
          <w:szCs w:val="30"/>
        </w:rPr>
        <w:t>1.</w:t>
      </w:r>
      <w:r>
        <w:rPr>
          <w:rFonts w:ascii="Arial" w:hAnsi="Arial" w:cs="Arial"/>
          <w:spacing w:val="-1"/>
        </w:rPr>
        <w:t>Внести изменения в прогнозный план приватизации муниципального имущества муниципального образования «</w:t>
      </w:r>
      <w:proofErr w:type="spellStart"/>
      <w:r>
        <w:rPr>
          <w:rFonts w:ascii="Arial" w:hAnsi="Arial" w:cs="Arial"/>
          <w:spacing w:val="-1"/>
        </w:rPr>
        <w:t>Баяндаевский</w:t>
      </w:r>
      <w:proofErr w:type="spellEnd"/>
      <w:r>
        <w:rPr>
          <w:rFonts w:ascii="Arial" w:hAnsi="Arial" w:cs="Arial"/>
          <w:spacing w:val="-1"/>
        </w:rPr>
        <w:t xml:space="preserve"> район» на 2021г. утвержденный   Решением Думы муниципального образования «</w:t>
      </w:r>
      <w:proofErr w:type="spellStart"/>
      <w:r>
        <w:rPr>
          <w:rFonts w:ascii="Arial" w:hAnsi="Arial" w:cs="Arial"/>
          <w:spacing w:val="-1"/>
        </w:rPr>
        <w:t>Баяндаевский</w:t>
      </w:r>
      <w:proofErr w:type="spellEnd"/>
      <w:r>
        <w:rPr>
          <w:rFonts w:ascii="Arial" w:hAnsi="Arial" w:cs="Arial"/>
          <w:spacing w:val="-1"/>
        </w:rPr>
        <w:t xml:space="preserve"> район» от 18.12.2020 г. №12/7 «Об утверждении прогнозного плана приватизации муниципального имущества муниципального образования «</w:t>
      </w:r>
      <w:proofErr w:type="spellStart"/>
      <w:r>
        <w:rPr>
          <w:rFonts w:ascii="Arial" w:hAnsi="Arial" w:cs="Arial"/>
          <w:spacing w:val="-1"/>
        </w:rPr>
        <w:t>Баяндаевский</w:t>
      </w:r>
      <w:proofErr w:type="spellEnd"/>
      <w:r>
        <w:rPr>
          <w:rFonts w:ascii="Arial" w:hAnsi="Arial" w:cs="Arial"/>
          <w:spacing w:val="-1"/>
        </w:rPr>
        <w:t xml:space="preserve"> район» на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Arial" w:hAnsi="Arial" w:cs="Arial"/>
            <w:spacing w:val="-1"/>
          </w:rPr>
          <w:t>2021 г</w:t>
        </w:r>
      </w:smartTag>
      <w:r>
        <w:rPr>
          <w:rFonts w:ascii="Arial" w:hAnsi="Arial" w:cs="Arial"/>
          <w:spacing w:val="-1"/>
        </w:rPr>
        <w:t>.» в  новой редакции согласно Приложению № 1.</w:t>
      </w:r>
    </w:p>
    <w:p w:rsidR="00CB562A" w:rsidRDefault="00CB562A" w:rsidP="002B50C0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</w:t>
      </w:r>
      <w:r w:rsidRPr="002B50C0">
        <w:rPr>
          <w:rFonts w:ascii="Arial" w:hAnsi="Arial" w:cs="Arial"/>
        </w:rPr>
        <w:t>Настоящее решение подлежит опубликованию в районной газете «Заря» и на официальном сайте МО «</w:t>
      </w:r>
      <w:proofErr w:type="spellStart"/>
      <w:r w:rsidRPr="002B50C0">
        <w:rPr>
          <w:rFonts w:ascii="Arial" w:hAnsi="Arial" w:cs="Arial"/>
        </w:rPr>
        <w:t>Баяндаевский</w:t>
      </w:r>
      <w:proofErr w:type="spellEnd"/>
      <w:r w:rsidRPr="002B50C0">
        <w:rPr>
          <w:rFonts w:ascii="Arial" w:hAnsi="Arial" w:cs="Arial"/>
        </w:rPr>
        <w:t xml:space="preserve"> район» в информационно-телекоммуникационной сети «Интернет».</w:t>
      </w:r>
    </w:p>
    <w:p w:rsidR="00CB562A" w:rsidRPr="002B50C0" w:rsidRDefault="00CB562A" w:rsidP="002B50C0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562A" w:rsidRDefault="00CB562A" w:rsidP="000E6195">
      <w:pPr>
        <w:jc w:val="both"/>
        <w:rPr>
          <w:rFonts w:ascii="Arial" w:hAnsi="Arial" w:cs="Arial"/>
        </w:rPr>
      </w:pPr>
    </w:p>
    <w:p w:rsidR="00CB562A" w:rsidRDefault="00CB562A" w:rsidP="00A7701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</w:t>
      </w:r>
    </w:p>
    <w:p w:rsidR="00CB562A" w:rsidRDefault="00CB562A" w:rsidP="00A7701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В.Т. </w:t>
      </w:r>
      <w:proofErr w:type="spellStart"/>
      <w:r>
        <w:rPr>
          <w:rFonts w:ascii="Arial" w:hAnsi="Arial" w:cs="Arial"/>
        </w:rPr>
        <w:t>Еликов</w:t>
      </w:r>
      <w:proofErr w:type="spellEnd"/>
    </w:p>
    <w:p w:rsidR="00CB562A" w:rsidRDefault="00CB562A" w:rsidP="000E61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B562A" w:rsidRDefault="00CB562A" w:rsidP="00A7701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Мэр 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</w:t>
      </w:r>
    </w:p>
    <w:p w:rsidR="00CB562A" w:rsidRDefault="00CB562A" w:rsidP="00A7701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Табинаев</w:t>
      </w:r>
      <w:proofErr w:type="spellEnd"/>
    </w:p>
    <w:p w:rsidR="00CB562A" w:rsidRDefault="00CB562A" w:rsidP="008E381C">
      <w:pPr>
        <w:ind w:right="54"/>
        <w:rPr>
          <w:rFonts w:ascii="Arial" w:hAnsi="Arial" w:cs="Arial"/>
        </w:rPr>
      </w:pPr>
    </w:p>
    <w:p w:rsidR="00CB562A" w:rsidRPr="00B12712" w:rsidRDefault="00CB562A" w:rsidP="008E381C">
      <w:pPr>
        <w:ind w:right="54"/>
      </w:pPr>
    </w:p>
    <w:p w:rsidR="00CB562A" w:rsidRPr="00A2684E" w:rsidRDefault="00CB562A" w:rsidP="00AE7D37">
      <w:pPr>
        <w:ind w:right="54"/>
        <w:jc w:val="right"/>
        <w:rPr>
          <w:rFonts w:ascii="Courier New" w:hAnsi="Courier New" w:cs="Courier New"/>
          <w:sz w:val="23"/>
        </w:rPr>
      </w:pPr>
      <w:r w:rsidRPr="00B12712">
        <w:rPr>
          <w:rFonts w:ascii="Arial" w:hAnsi="Arial" w:cs="Arial"/>
          <w:b/>
          <w:sz w:val="28"/>
        </w:rPr>
        <w:lastRenderedPageBreak/>
        <w:t xml:space="preserve">  </w:t>
      </w:r>
      <w:r w:rsidRPr="00B12712">
        <w:tab/>
      </w:r>
      <w:r w:rsidRPr="00B12712">
        <w:rPr>
          <w:rFonts w:ascii="Courier New" w:hAnsi="Courier New" w:cs="Courier New"/>
          <w:sz w:val="23"/>
        </w:rPr>
        <w:t xml:space="preserve"> </w:t>
      </w:r>
      <w:r w:rsidRPr="00B12712">
        <w:rPr>
          <w:rFonts w:ascii="Courier New" w:hAnsi="Courier New" w:cs="Courier New"/>
          <w:sz w:val="23"/>
        </w:rPr>
        <w:tab/>
      </w:r>
      <w:r w:rsidRPr="00A2684E">
        <w:rPr>
          <w:rFonts w:ascii="Courier New" w:hAnsi="Courier New" w:cs="Courier New"/>
          <w:sz w:val="23"/>
        </w:rPr>
        <w:t>Приложение</w:t>
      </w:r>
      <w:r>
        <w:rPr>
          <w:rFonts w:ascii="Courier New" w:hAnsi="Courier New" w:cs="Courier New"/>
          <w:sz w:val="23"/>
        </w:rPr>
        <w:t xml:space="preserve"> №1</w:t>
      </w:r>
    </w:p>
    <w:p w:rsidR="00CB562A" w:rsidRPr="00A2684E" w:rsidRDefault="00CB562A" w:rsidP="00AE7D37">
      <w:pPr>
        <w:ind w:right="54"/>
        <w:jc w:val="right"/>
        <w:rPr>
          <w:rFonts w:ascii="Courier New" w:hAnsi="Courier New" w:cs="Courier New"/>
          <w:sz w:val="23"/>
        </w:rPr>
      </w:pPr>
      <w:r w:rsidRPr="00A2684E">
        <w:rPr>
          <w:rFonts w:ascii="Courier New" w:hAnsi="Courier New" w:cs="Courier New"/>
          <w:sz w:val="23"/>
        </w:rPr>
        <w:t xml:space="preserve">УТВЕРЖДЕНО </w:t>
      </w:r>
    </w:p>
    <w:p w:rsidR="00CB562A" w:rsidRPr="00A2684E" w:rsidRDefault="00CB562A" w:rsidP="00AE7D37">
      <w:pPr>
        <w:ind w:right="54"/>
        <w:jc w:val="right"/>
        <w:rPr>
          <w:rFonts w:ascii="Courier New" w:hAnsi="Courier New" w:cs="Courier New"/>
          <w:sz w:val="23"/>
        </w:rPr>
      </w:pPr>
      <w:r w:rsidRPr="00A2684E">
        <w:rPr>
          <w:rFonts w:ascii="Courier New" w:hAnsi="Courier New" w:cs="Courier New"/>
          <w:sz w:val="23"/>
        </w:rPr>
        <w:t>решением Думы МО «</w:t>
      </w:r>
      <w:proofErr w:type="spellStart"/>
      <w:r w:rsidRPr="00A2684E">
        <w:rPr>
          <w:rFonts w:ascii="Courier New" w:hAnsi="Courier New" w:cs="Courier New"/>
          <w:sz w:val="23"/>
        </w:rPr>
        <w:t>Баяндаевский</w:t>
      </w:r>
      <w:proofErr w:type="spellEnd"/>
      <w:r w:rsidRPr="00A2684E">
        <w:rPr>
          <w:rFonts w:ascii="Courier New" w:hAnsi="Courier New" w:cs="Courier New"/>
          <w:sz w:val="23"/>
        </w:rPr>
        <w:t xml:space="preserve"> район»</w:t>
      </w:r>
    </w:p>
    <w:p w:rsidR="00CB562A" w:rsidRPr="00A2684E" w:rsidRDefault="008360A5" w:rsidP="00AE7D37">
      <w:pPr>
        <w:ind w:right="54"/>
        <w:jc w:val="right"/>
        <w:rPr>
          <w:rFonts w:ascii="Courier New" w:hAnsi="Courier New" w:cs="Courier New"/>
          <w:sz w:val="23"/>
        </w:rPr>
      </w:pPr>
      <w:r>
        <w:rPr>
          <w:rFonts w:ascii="Courier New" w:hAnsi="Courier New" w:cs="Courier New"/>
          <w:sz w:val="23"/>
        </w:rPr>
        <w:t>от 28.04.</w:t>
      </w:r>
      <w:smartTag w:uri="urn:schemas-microsoft-com:office:smarttags" w:element="metricconverter">
        <w:smartTagPr>
          <w:attr w:name="ProductID" w:val="2021 Г"/>
        </w:smartTagPr>
        <w:r w:rsidR="00CB562A">
          <w:rPr>
            <w:rFonts w:ascii="Courier New" w:hAnsi="Courier New" w:cs="Courier New"/>
            <w:sz w:val="23"/>
          </w:rPr>
          <w:t>2021</w:t>
        </w:r>
        <w:r w:rsidR="00CB562A" w:rsidRPr="00A2684E">
          <w:rPr>
            <w:rFonts w:ascii="Courier New" w:hAnsi="Courier New" w:cs="Courier New"/>
            <w:sz w:val="23"/>
          </w:rPr>
          <w:t xml:space="preserve"> г</w:t>
        </w:r>
      </w:smartTag>
      <w:r>
        <w:rPr>
          <w:rFonts w:ascii="Courier New" w:hAnsi="Courier New" w:cs="Courier New"/>
          <w:sz w:val="23"/>
        </w:rPr>
        <w:t>. № 15/6</w:t>
      </w:r>
      <w:bookmarkStart w:id="0" w:name="_GoBack"/>
      <w:bookmarkEnd w:id="0"/>
      <w:r w:rsidR="00CB562A" w:rsidRPr="00A2684E">
        <w:rPr>
          <w:rFonts w:ascii="Courier New" w:hAnsi="Courier New" w:cs="Courier New"/>
          <w:sz w:val="23"/>
        </w:rPr>
        <w:t xml:space="preserve"> </w:t>
      </w:r>
    </w:p>
    <w:p w:rsidR="00CB562A" w:rsidRPr="00B12712" w:rsidRDefault="00CB562A" w:rsidP="00AE7D37">
      <w:pPr>
        <w:ind w:right="54"/>
        <w:jc w:val="right"/>
      </w:pPr>
      <w:r w:rsidRPr="00B12712">
        <w:rPr>
          <w:rFonts w:ascii="Arial" w:hAnsi="Arial" w:cs="Arial"/>
          <w:b/>
          <w:sz w:val="28"/>
        </w:rPr>
        <w:t xml:space="preserve"> </w:t>
      </w:r>
    </w:p>
    <w:p w:rsidR="00CB562A" w:rsidRPr="00B12712" w:rsidRDefault="00CB562A" w:rsidP="00AE7D37">
      <w:pPr>
        <w:spacing w:after="47"/>
        <w:ind w:left="4399"/>
      </w:pPr>
      <w:r w:rsidRPr="00B12712">
        <w:rPr>
          <w:rFonts w:ascii="Arial" w:hAnsi="Arial" w:cs="Arial"/>
          <w:b/>
          <w:color w:val="3C3C3C"/>
          <w:sz w:val="26"/>
        </w:rPr>
        <w:t xml:space="preserve">  </w:t>
      </w:r>
    </w:p>
    <w:p w:rsidR="00CB562A" w:rsidRPr="00AE7D37" w:rsidRDefault="00CB562A" w:rsidP="00AE7D37">
      <w:pPr>
        <w:pStyle w:val="1"/>
        <w:ind w:left="1920" w:firstLine="0"/>
        <w:jc w:val="center"/>
        <w:rPr>
          <w:sz w:val="30"/>
          <w:szCs w:val="30"/>
        </w:rPr>
      </w:pPr>
      <w:r w:rsidRPr="00AE7D37">
        <w:rPr>
          <w:sz w:val="30"/>
          <w:szCs w:val="30"/>
        </w:rPr>
        <w:t xml:space="preserve">Прогнозный план приватизации муниципального имущества  </w:t>
      </w:r>
      <w:r w:rsidRPr="00AE7D37">
        <w:rPr>
          <w:rFonts w:cs="Arial"/>
          <w:sz w:val="30"/>
          <w:szCs w:val="30"/>
        </w:rPr>
        <w:t>муниципального образования «</w:t>
      </w:r>
      <w:proofErr w:type="spellStart"/>
      <w:r w:rsidRPr="00AE7D37">
        <w:rPr>
          <w:rFonts w:cs="Arial"/>
          <w:sz w:val="30"/>
          <w:szCs w:val="30"/>
        </w:rPr>
        <w:t>Баяндаевский</w:t>
      </w:r>
      <w:proofErr w:type="spellEnd"/>
      <w:r w:rsidRPr="00AE7D37">
        <w:rPr>
          <w:rFonts w:cs="Arial"/>
          <w:sz w:val="30"/>
          <w:szCs w:val="30"/>
        </w:rPr>
        <w:t xml:space="preserve"> район»  на </w:t>
      </w:r>
      <w:smartTag w:uri="urn:schemas-microsoft-com:office:smarttags" w:element="metricconverter">
        <w:smartTagPr>
          <w:attr w:name="ProductID" w:val="127 км"/>
        </w:smartTagPr>
        <w:r w:rsidRPr="00AE7D37">
          <w:rPr>
            <w:rFonts w:cs="Arial"/>
            <w:sz w:val="30"/>
            <w:szCs w:val="30"/>
          </w:rPr>
          <w:t>2021 г</w:t>
        </w:r>
      </w:smartTag>
      <w:r w:rsidRPr="00AE7D37">
        <w:rPr>
          <w:rFonts w:cs="Arial"/>
          <w:sz w:val="30"/>
          <w:szCs w:val="30"/>
        </w:rPr>
        <w:t>.</w:t>
      </w:r>
    </w:p>
    <w:p w:rsidR="00CB562A" w:rsidRPr="00B12712" w:rsidRDefault="00CB562A" w:rsidP="00AE7D37">
      <w:pPr>
        <w:ind w:left="4399"/>
      </w:pPr>
      <w:r w:rsidRPr="00B12712">
        <w:rPr>
          <w:rFonts w:ascii="Arial" w:hAnsi="Arial" w:cs="Arial"/>
          <w:b/>
          <w:sz w:val="2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2718"/>
        <w:gridCol w:w="2109"/>
        <w:gridCol w:w="2514"/>
        <w:gridCol w:w="1432"/>
      </w:tblGrid>
      <w:tr w:rsidR="00CB562A" w:rsidRPr="004D1B18" w:rsidTr="003A7807">
        <w:trPr>
          <w:trHeight w:val="15"/>
        </w:trPr>
        <w:tc>
          <w:tcPr>
            <w:tcW w:w="582" w:type="dxa"/>
          </w:tcPr>
          <w:p w:rsidR="00CB562A" w:rsidRPr="004D1B18" w:rsidRDefault="00CB562A" w:rsidP="003A780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718" w:type="dxa"/>
          </w:tcPr>
          <w:p w:rsidR="00CB562A" w:rsidRPr="004D1B18" w:rsidRDefault="00CB562A" w:rsidP="003A780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109" w:type="dxa"/>
          </w:tcPr>
          <w:p w:rsidR="00CB562A" w:rsidRPr="004D1B18" w:rsidRDefault="00CB562A" w:rsidP="003A780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514" w:type="dxa"/>
          </w:tcPr>
          <w:p w:rsidR="00CB562A" w:rsidRPr="004D1B18" w:rsidRDefault="00CB562A" w:rsidP="003A780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432" w:type="dxa"/>
          </w:tcPr>
          <w:p w:rsidR="00CB562A" w:rsidRPr="004D1B18" w:rsidRDefault="00CB562A" w:rsidP="003A7807">
            <w:pPr>
              <w:rPr>
                <w:rFonts w:ascii="Arial" w:hAnsi="Arial" w:cs="Arial"/>
                <w:sz w:val="2"/>
              </w:rPr>
            </w:pPr>
          </w:p>
        </w:tc>
      </w:tr>
      <w:tr w:rsidR="00CB562A" w:rsidRPr="004D1B18" w:rsidTr="003A780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562A" w:rsidRPr="004D1B18" w:rsidRDefault="00CB562A" w:rsidP="003A7807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D1B18">
              <w:rPr>
                <w:color w:val="2D2D2D"/>
                <w:sz w:val="21"/>
                <w:szCs w:val="21"/>
              </w:rPr>
              <w:t>N п/п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562A" w:rsidRPr="004D1B18" w:rsidRDefault="00CB562A" w:rsidP="003A7807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1"/>
                <w:szCs w:val="21"/>
              </w:rPr>
            </w:pPr>
            <w:r w:rsidRPr="004D1B18">
              <w:t>Наименование имущества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562A" w:rsidRPr="004D1B18" w:rsidRDefault="00CB562A" w:rsidP="003A7807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D1B18">
              <w:rPr>
                <w:color w:val="2D2D2D"/>
                <w:sz w:val="21"/>
                <w:szCs w:val="21"/>
              </w:rPr>
              <w:t>Местонахождение имущества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562A" w:rsidRPr="004D1B18" w:rsidRDefault="00CB562A" w:rsidP="003A7807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D1B18">
              <w:t>Способ приватизации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62A" w:rsidRPr="004D1B18" w:rsidRDefault="00CB562A" w:rsidP="003A7807">
            <w:pPr>
              <w:spacing w:line="315" w:lineRule="atLeast"/>
              <w:jc w:val="center"/>
              <w:textAlignment w:val="baseline"/>
            </w:pPr>
            <w:r w:rsidRPr="004D1B18">
              <w:t>Срок приватизации</w:t>
            </w:r>
          </w:p>
        </w:tc>
      </w:tr>
      <w:tr w:rsidR="00CB562A" w:rsidRPr="004D1B18" w:rsidTr="003A780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562A" w:rsidRPr="004D1B18" w:rsidRDefault="00CB562A" w:rsidP="003A7807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1"/>
                <w:szCs w:val="21"/>
              </w:rPr>
            </w:pPr>
            <w:r w:rsidRPr="004D1B18">
              <w:rPr>
                <w:rFonts w:ascii="Arial" w:hAnsi="Arial" w:cs="Arial"/>
                <w:color w:val="2D2D2D"/>
                <w:sz w:val="21"/>
                <w:szCs w:val="21"/>
              </w:rPr>
              <w:t>1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562A" w:rsidRPr="004D1B18" w:rsidRDefault="00CB562A" w:rsidP="003A7807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1"/>
                <w:szCs w:val="21"/>
              </w:rPr>
            </w:pPr>
            <w:r w:rsidRPr="004D1B18">
              <w:rPr>
                <w:rFonts w:ascii="Arial" w:hAnsi="Arial" w:cs="Arial"/>
                <w:color w:val="2D2D2D"/>
                <w:sz w:val="21"/>
                <w:szCs w:val="21"/>
              </w:rPr>
              <w:t>2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562A" w:rsidRPr="004D1B18" w:rsidRDefault="00CB562A" w:rsidP="003A7807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1"/>
                <w:szCs w:val="21"/>
              </w:rPr>
            </w:pPr>
            <w:r w:rsidRPr="004D1B18">
              <w:rPr>
                <w:rFonts w:ascii="Arial" w:hAnsi="Arial" w:cs="Arial"/>
                <w:color w:val="2D2D2D"/>
                <w:sz w:val="21"/>
                <w:szCs w:val="21"/>
              </w:rPr>
              <w:t>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562A" w:rsidRPr="004D1B18" w:rsidRDefault="00CB562A" w:rsidP="003A7807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1"/>
                <w:szCs w:val="21"/>
              </w:rPr>
            </w:pPr>
            <w:r w:rsidRPr="004D1B18">
              <w:rPr>
                <w:rFonts w:ascii="Arial" w:hAnsi="Arial" w:cs="Arial"/>
                <w:color w:val="2D2D2D"/>
                <w:sz w:val="21"/>
                <w:szCs w:val="21"/>
              </w:rPr>
              <w:t>4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62A" w:rsidRPr="004D1B18" w:rsidRDefault="00CB562A" w:rsidP="003A7807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  <w:tr w:rsidR="00CB562A" w:rsidRPr="004D1B18" w:rsidTr="003A780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562A" w:rsidRPr="004D1B18" w:rsidRDefault="00CB562A" w:rsidP="003A7807">
            <w:pPr>
              <w:jc w:val="center"/>
              <w:rPr>
                <w:rFonts w:ascii="Arial" w:hAnsi="Arial" w:cs="Arial"/>
              </w:rPr>
            </w:pPr>
            <w:r w:rsidRPr="004D1B18">
              <w:rPr>
                <w:rFonts w:ascii="Arial" w:hAnsi="Arial" w:cs="Arial"/>
              </w:rPr>
              <w:t>1.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562A" w:rsidRPr="004D1B18" w:rsidRDefault="00CB562A" w:rsidP="003A7807">
            <w:pPr>
              <w:jc w:val="center"/>
            </w:pPr>
            <w:r w:rsidRPr="004D1B18">
              <w:t>Автомобиль марки TOYOTA HIACE LH164L-BFMRSX (а/шины 195/70R15, а/магнитола), идентификационный номер JT141LHG401000052, государственный регистрационный знак М005ММ85, модель, номер двигателя 5L-5197331, номер шасси не установлен, номер кузова JT141LHG401000052, цвет кузова БЕЛЫЙ</w:t>
            </w:r>
          </w:p>
          <w:p w:rsidR="00CB562A" w:rsidRPr="004D1B18" w:rsidRDefault="00CB562A" w:rsidP="003A7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562A" w:rsidRPr="004D1B18" w:rsidRDefault="00CB562A" w:rsidP="003A7807">
            <w:pPr>
              <w:jc w:val="center"/>
            </w:pPr>
            <w:r w:rsidRPr="004D1B18">
              <w:t xml:space="preserve">Иркутская область, </w:t>
            </w:r>
            <w:proofErr w:type="spellStart"/>
            <w:r w:rsidRPr="004D1B18">
              <w:t>Баяндаевский</w:t>
            </w:r>
            <w:proofErr w:type="spellEnd"/>
            <w:r w:rsidRPr="004D1B18">
              <w:t xml:space="preserve"> район,  </w:t>
            </w:r>
            <w:proofErr w:type="spellStart"/>
            <w:r w:rsidRPr="004D1B18">
              <w:t>ул.Бутунаева</w:t>
            </w:r>
            <w:proofErr w:type="spellEnd"/>
            <w:r w:rsidRPr="004D1B18">
              <w:t>, 2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562A" w:rsidRPr="004D1B18" w:rsidRDefault="00CB562A" w:rsidP="003A7807">
            <w:pPr>
              <w:jc w:val="center"/>
              <w:rPr>
                <w:rFonts w:ascii="Arial" w:hAnsi="Arial" w:cs="Arial"/>
              </w:rPr>
            </w:pPr>
            <w:r w:rsidRPr="004D1B18">
              <w:t>Продажа муниципального имущества на аукционе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62A" w:rsidRPr="004D1B18" w:rsidRDefault="00CB562A" w:rsidP="003A7807">
            <w:pPr>
              <w:jc w:val="center"/>
            </w:pPr>
            <w:r>
              <w:t>1</w:t>
            </w:r>
            <w:r w:rsidRPr="004D1B18">
              <w:t xml:space="preserve"> квартал</w:t>
            </w:r>
          </w:p>
        </w:tc>
      </w:tr>
      <w:tr w:rsidR="00CB562A" w:rsidRPr="004D1B18" w:rsidTr="003A780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562A" w:rsidRPr="004D1B18" w:rsidRDefault="00CB562A" w:rsidP="003A7807">
            <w:pPr>
              <w:jc w:val="center"/>
              <w:rPr>
                <w:rFonts w:ascii="Arial" w:hAnsi="Arial" w:cs="Arial"/>
              </w:rPr>
            </w:pPr>
            <w:r w:rsidRPr="004D1B18">
              <w:rPr>
                <w:rFonts w:ascii="Arial" w:hAnsi="Arial" w:cs="Arial"/>
              </w:rPr>
              <w:t>2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562A" w:rsidRPr="000918A1" w:rsidRDefault="00CB562A" w:rsidP="003A7807">
            <w:pPr>
              <w:jc w:val="center"/>
            </w:pPr>
            <w:r w:rsidRPr="004D1B18">
              <w:t>Автомобиль ОПЕЛЬ ОМЕGA, идентификационный номер W0L0VBM6921046561, государственный регистрационный знак Т560ХА38, модель, номер двигателя Y26SE08655580, номер шасси не установлен, номер кузова W0L0VBM6921046561, цвет кузова СЕРЕБРИСТЫЙ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562A" w:rsidRPr="004D1B18" w:rsidRDefault="00CB562A" w:rsidP="003A7807">
            <w:pPr>
              <w:jc w:val="center"/>
            </w:pPr>
            <w:r w:rsidRPr="004D1B18">
              <w:t xml:space="preserve">Иркутская область, </w:t>
            </w:r>
            <w:proofErr w:type="spellStart"/>
            <w:r w:rsidRPr="004D1B18">
              <w:t>Баяндаевский</w:t>
            </w:r>
            <w:proofErr w:type="spellEnd"/>
            <w:r w:rsidRPr="004D1B18">
              <w:t xml:space="preserve"> район,  </w:t>
            </w:r>
            <w:proofErr w:type="spellStart"/>
            <w:r w:rsidRPr="004D1B18">
              <w:t>ул.Бутунаева</w:t>
            </w:r>
            <w:proofErr w:type="spellEnd"/>
            <w:r w:rsidRPr="004D1B18">
              <w:t>, 2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562A" w:rsidRPr="004D1B18" w:rsidRDefault="00CB562A" w:rsidP="003A7807">
            <w:pPr>
              <w:jc w:val="center"/>
            </w:pPr>
            <w:r w:rsidRPr="004D1B18">
              <w:t>Продажа муниципального имущества на аукционе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62A" w:rsidRPr="004D1B18" w:rsidRDefault="00CB562A" w:rsidP="003A7807">
            <w:pPr>
              <w:jc w:val="center"/>
            </w:pPr>
            <w:r>
              <w:t>1</w:t>
            </w:r>
            <w:r w:rsidRPr="004D1B18">
              <w:t xml:space="preserve"> квартал</w:t>
            </w:r>
          </w:p>
        </w:tc>
      </w:tr>
      <w:tr w:rsidR="00CB562A" w:rsidRPr="004D1B18" w:rsidTr="003A780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562A" w:rsidRPr="004D1B18" w:rsidRDefault="00CB562A" w:rsidP="003A7807">
            <w:pPr>
              <w:jc w:val="center"/>
              <w:rPr>
                <w:rFonts w:ascii="Arial" w:hAnsi="Arial" w:cs="Arial"/>
              </w:rPr>
            </w:pPr>
            <w:r w:rsidRPr="004D1B18">
              <w:rPr>
                <w:rFonts w:ascii="Arial" w:hAnsi="Arial" w:cs="Arial"/>
              </w:rPr>
              <w:t>3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562A" w:rsidRPr="004D1B18" w:rsidRDefault="00CB562A" w:rsidP="003A7807">
            <w:pPr>
              <w:jc w:val="center"/>
            </w:pPr>
            <w:r w:rsidRPr="004D1B18">
              <w:t xml:space="preserve">Легковой универсал ХОНДА АВАНСИЕР, идентификационный номер </w:t>
            </w:r>
            <w:r w:rsidRPr="004D1B18">
              <w:lastRenderedPageBreak/>
              <w:t xml:space="preserve">ОТСУТСТВУЕТ, государственный регистрационный знак М830ХН38, модель, номер двигателя F23A 3003858, номер шасси ОТСУТСТВУЕТ, номер кузова ТА2 1000571, цвет кузова Серый. 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562A" w:rsidRPr="004D1B18" w:rsidRDefault="00CB562A" w:rsidP="003A7807">
            <w:pPr>
              <w:jc w:val="center"/>
            </w:pPr>
            <w:r w:rsidRPr="004D1B18">
              <w:lastRenderedPageBreak/>
              <w:t xml:space="preserve">Иркутская область, </w:t>
            </w:r>
            <w:proofErr w:type="spellStart"/>
            <w:r w:rsidRPr="004D1B18">
              <w:t>Баяндаевский</w:t>
            </w:r>
            <w:proofErr w:type="spellEnd"/>
            <w:r w:rsidRPr="004D1B18">
              <w:t xml:space="preserve"> район,  </w:t>
            </w:r>
            <w:proofErr w:type="spellStart"/>
            <w:r w:rsidRPr="004D1B18">
              <w:lastRenderedPageBreak/>
              <w:t>ул.Бутунаева</w:t>
            </w:r>
            <w:proofErr w:type="spellEnd"/>
            <w:r w:rsidRPr="004D1B18">
              <w:t>, 2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562A" w:rsidRPr="004D1B18" w:rsidRDefault="00CB562A" w:rsidP="003A7807">
            <w:pPr>
              <w:jc w:val="center"/>
            </w:pPr>
            <w:r w:rsidRPr="004D1B18">
              <w:lastRenderedPageBreak/>
              <w:t>Продажа муниципального имущества на аукционе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62A" w:rsidRPr="004D1B18" w:rsidRDefault="00CB562A" w:rsidP="003A7807">
            <w:pPr>
              <w:jc w:val="center"/>
            </w:pPr>
            <w:r>
              <w:t>1</w:t>
            </w:r>
            <w:r w:rsidRPr="004D1B18">
              <w:t xml:space="preserve"> квартал</w:t>
            </w:r>
          </w:p>
        </w:tc>
      </w:tr>
      <w:tr w:rsidR="00CB562A" w:rsidRPr="004D1B18" w:rsidTr="003A780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562A" w:rsidRPr="00BD3D5D" w:rsidRDefault="00CB562A" w:rsidP="003A7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562A" w:rsidRPr="000918A1" w:rsidRDefault="00CB562A" w:rsidP="003A7807">
            <w:pPr>
              <w:jc w:val="center"/>
            </w:pPr>
            <w:r w:rsidRPr="000918A1">
              <w:t xml:space="preserve">Автомобиль ЛАДА 2107, идентификационный номер XTA210740CY041102, государственный регистрационный знак </w:t>
            </w:r>
          </w:p>
          <w:p w:rsidR="00CB562A" w:rsidRPr="004D1B18" w:rsidRDefault="00CB562A" w:rsidP="003A7807">
            <w:pPr>
              <w:jc w:val="center"/>
            </w:pPr>
            <w:r w:rsidRPr="000918A1">
              <w:t>Т920ХА38, модель, номер двигателя 21067, 9892155, номер шасси не установлен, номер кузова ХТА210740СY041102, цвет кузова ЯРКО-БЕЛЫЙ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562A" w:rsidRPr="004D1B18" w:rsidRDefault="00CB562A" w:rsidP="003A7807">
            <w:pPr>
              <w:jc w:val="center"/>
            </w:pPr>
            <w:r w:rsidRPr="000918A1">
              <w:t xml:space="preserve">Иркутская область, </w:t>
            </w:r>
            <w:proofErr w:type="spellStart"/>
            <w:r w:rsidRPr="000918A1">
              <w:t>Баяндаевский</w:t>
            </w:r>
            <w:proofErr w:type="spellEnd"/>
            <w:r w:rsidRPr="000918A1">
              <w:t xml:space="preserve"> район,  </w:t>
            </w:r>
            <w:proofErr w:type="spellStart"/>
            <w:r w:rsidRPr="000918A1">
              <w:t>ул.Бутунаева</w:t>
            </w:r>
            <w:proofErr w:type="spellEnd"/>
            <w:r w:rsidRPr="000918A1">
              <w:t>, 2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562A" w:rsidRPr="004D1B18" w:rsidRDefault="00CB562A" w:rsidP="003A7807">
            <w:pPr>
              <w:jc w:val="center"/>
            </w:pPr>
            <w:r w:rsidRPr="000918A1">
              <w:t>Продажа муниципального имущества на аукционе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62A" w:rsidRPr="004D1B18" w:rsidRDefault="00CB562A" w:rsidP="003A7807">
            <w:pPr>
              <w:jc w:val="center"/>
            </w:pPr>
            <w:r>
              <w:t>1 квартал</w:t>
            </w:r>
          </w:p>
        </w:tc>
      </w:tr>
      <w:tr w:rsidR="00CB562A" w:rsidRPr="004D1B18" w:rsidTr="003A780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562A" w:rsidRPr="00BD3D5D" w:rsidRDefault="00CB562A" w:rsidP="003A7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562A" w:rsidRPr="004D1B18" w:rsidRDefault="00CB562A" w:rsidP="003A7807">
            <w:pPr>
              <w:jc w:val="center"/>
            </w:pPr>
            <w:r w:rsidRPr="004D1B18">
              <w:t>Земельный участок, земли сельскохозяйственного назначения.</w:t>
            </w:r>
          </w:p>
          <w:p w:rsidR="00CB562A" w:rsidRPr="004D1B18" w:rsidRDefault="00CB562A" w:rsidP="003A7807">
            <w:pPr>
              <w:jc w:val="center"/>
            </w:pPr>
            <w:r w:rsidRPr="004D1B18">
              <w:t>Вид разрешенного использования: растениеводство.</w:t>
            </w:r>
          </w:p>
          <w:p w:rsidR="00CB562A" w:rsidRPr="004D1B18" w:rsidRDefault="00CB562A" w:rsidP="003A7807">
            <w:pPr>
              <w:jc w:val="center"/>
            </w:pPr>
            <w:r w:rsidRPr="004D1B18">
              <w:t>Кадастровый номер: 85:02:060403:81, площадью 856578+/-324.</w:t>
            </w:r>
          </w:p>
          <w:p w:rsidR="00CB562A" w:rsidRPr="004D1B18" w:rsidRDefault="00CB562A" w:rsidP="003A7807">
            <w:pPr>
              <w:jc w:val="center"/>
            </w:pPr>
            <w:r w:rsidRPr="004D1B18">
              <w:t>Кадастровая стоимость 1995826, 74 руб.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562A" w:rsidRPr="004D1B18" w:rsidRDefault="00CB562A" w:rsidP="003A7807">
            <w:pPr>
              <w:jc w:val="center"/>
            </w:pPr>
            <w:r w:rsidRPr="004D1B18">
              <w:t xml:space="preserve">Иркутская область, </w:t>
            </w:r>
            <w:proofErr w:type="spellStart"/>
            <w:r w:rsidRPr="004D1B18">
              <w:t>Баяндаевский</w:t>
            </w:r>
            <w:proofErr w:type="spellEnd"/>
            <w:r w:rsidRPr="004D1B18">
              <w:t xml:space="preserve"> район, урочище «Инкубаторная» на </w:t>
            </w:r>
            <w:smartTag w:uri="urn:schemas-microsoft-com:office:smarttags" w:element="metricconverter">
              <w:smartTagPr>
                <w:attr w:name="ProductID" w:val="127 км"/>
              </w:smartTagPr>
              <w:r w:rsidRPr="004D1B18">
                <w:t>127 км</w:t>
              </w:r>
            </w:smartTag>
            <w:r w:rsidRPr="004D1B18">
              <w:t xml:space="preserve"> автодороги «Иркутск - Усть-Ордынский - Жигалово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562A" w:rsidRPr="004D1B18" w:rsidRDefault="00CB562A" w:rsidP="003A7807">
            <w:pPr>
              <w:jc w:val="center"/>
            </w:pPr>
            <w:r w:rsidRPr="004D1B18">
              <w:t>Продажа муниципального имущества на аукционе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62A" w:rsidRPr="004D1B18" w:rsidRDefault="00CB562A" w:rsidP="003A7807">
            <w:pPr>
              <w:jc w:val="center"/>
            </w:pPr>
            <w:r>
              <w:t>1</w:t>
            </w:r>
            <w:r w:rsidRPr="004D1B18">
              <w:t xml:space="preserve"> квартал</w:t>
            </w:r>
          </w:p>
        </w:tc>
      </w:tr>
      <w:tr w:rsidR="00CB562A" w:rsidRPr="004D1B18" w:rsidTr="003A780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562A" w:rsidRPr="004D1B18" w:rsidRDefault="00CB562A" w:rsidP="003A7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562A" w:rsidRPr="004D1B18" w:rsidRDefault="00CB562A" w:rsidP="003A7807">
            <w:pPr>
              <w:jc w:val="center"/>
            </w:pPr>
            <w:r w:rsidRPr="004D1B18">
              <w:t xml:space="preserve">Земельный участок, земли сельскохозяйственного назначения. </w:t>
            </w:r>
          </w:p>
          <w:p w:rsidR="00CB562A" w:rsidRPr="004D1B18" w:rsidRDefault="00CB562A" w:rsidP="003A7807">
            <w:pPr>
              <w:jc w:val="center"/>
            </w:pPr>
            <w:r w:rsidRPr="004D1B18">
              <w:t>Вид разрешенного использования: растениеводство, для иных видов сельскохозяйственного использования. Кадастровый номер: 85:02:060403:82, площадью 150000+/45. Кадастровая стоимость 349500 руб.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562A" w:rsidRPr="004D1B18" w:rsidRDefault="00CB562A" w:rsidP="003A7807">
            <w:pPr>
              <w:jc w:val="center"/>
            </w:pPr>
            <w:r w:rsidRPr="004D1B18">
              <w:t xml:space="preserve">Иркутская область, </w:t>
            </w:r>
            <w:proofErr w:type="spellStart"/>
            <w:r w:rsidRPr="004D1B18">
              <w:t>Баяндаевский</w:t>
            </w:r>
            <w:proofErr w:type="spellEnd"/>
            <w:r w:rsidRPr="004D1B18">
              <w:t xml:space="preserve"> район, урочище «Инкубаторная» на </w:t>
            </w:r>
            <w:smartTag w:uri="urn:schemas-microsoft-com:office:smarttags" w:element="metricconverter">
              <w:smartTagPr>
                <w:attr w:name="ProductID" w:val="127 км"/>
              </w:smartTagPr>
              <w:r w:rsidRPr="004D1B18">
                <w:t>127 км</w:t>
              </w:r>
            </w:smartTag>
            <w:r w:rsidRPr="004D1B18">
              <w:t xml:space="preserve"> автодороги «Иркутск - Усть-Ордынский - Жигалово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562A" w:rsidRPr="004D1B18" w:rsidRDefault="00CB562A" w:rsidP="003A7807">
            <w:pPr>
              <w:jc w:val="center"/>
            </w:pPr>
            <w:r w:rsidRPr="004D1B18">
              <w:t>Продажа муниципального имущества на аукционе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62A" w:rsidRPr="004D1B18" w:rsidRDefault="00CB562A" w:rsidP="003A7807">
            <w:pPr>
              <w:jc w:val="center"/>
            </w:pPr>
            <w:r>
              <w:t xml:space="preserve">1 </w:t>
            </w:r>
            <w:r w:rsidRPr="004D1B18">
              <w:t>квартал</w:t>
            </w:r>
          </w:p>
        </w:tc>
      </w:tr>
      <w:tr w:rsidR="00CB562A" w:rsidRPr="004D1B18" w:rsidTr="003A780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562A" w:rsidRDefault="00CB562A" w:rsidP="003A7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562A" w:rsidRPr="004D1B18" w:rsidRDefault="00CB562A" w:rsidP="003A7807">
            <w:pPr>
              <w:jc w:val="center"/>
            </w:pPr>
            <w:r>
              <w:t>Автомобиль КАВЗ-397620, идентификационный номер Х1Е39762030035889, государственный знак С324ТУ38, год выпуска 2003, модель, номер двигателя отсутствует, номер шасси 330740-30849544, номер кузова 30035889, цвет кузова БЕЛЫЙ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562A" w:rsidRPr="004D1B18" w:rsidRDefault="00CB562A" w:rsidP="00F23503">
            <w:pPr>
              <w:jc w:val="center"/>
            </w:pPr>
            <w:r w:rsidRPr="000918A1">
              <w:t xml:space="preserve">Иркутская область, </w:t>
            </w:r>
            <w:proofErr w:type="spellStart"/>
            <w:r w:rsidRPr="000918A1">
              <w:t>Баяндаевский</w:t>
            </w:r>
            <w:proofErr w:type="spellEnd"/>
            <w:r w:rsidRPr="000918A1">
              <w:t xml:space="preserve"> район,  </w:t>
            </w:r>
            <w:proofErr w:type="spellStart"/>
            <w:r w:rsidRPr="000918A1">
              <w:t>ул.Бутунаева</w:t>
            </w:r>
            <w:proofErr w:type="spellEnd"/>
            <w:r w:rsidRPr="000918A1">
              <w:t>, 2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562A" w:rsidRPr="004D1B18" w:rsidRDefault="00CB562A" w:rsidP="00F23503">
            <w:pPr>
              <w:jc w:val="center"/>
            </w:pPr>
            <w:r w:rsidRPr="000918A1">
              <w:t>Продажа муниципального имущества на аукционе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62A" w:rsidRPr="004D1B18" w:rsidRDefault="00CB562A" w:rsidP="00F23503">
            <w:pPr>
              <w:jc w:val="center"/>
            </w:pPr>
            <w:r>
              <w:t>2 квартал</w:t>
            </w:r>
          </w:p>
        </w:tc>
      </w:tr>
    </w:tbl>
    <w:p w:rsidR="00CB562A" w:rsidRPr="004D1B18" w:rsidRDefault="00CB562A" w:rsidP="00AE7D37">
      <w:r>
        <w:rPr>
          <w:rFonts w:ascii="Arial" w:hAnsi="Arial" w:cs="Arial"/>
          <w:b/>
          <w:sz w:val="28"/>
        </w:rPr>
        <w:t xml:space="preserve"> </w:t>
      </w:r>
    </w:p>
    <w:p w:rsidR="00CB562A" w:rsidRDefault="00CB562A" w:rsidP="00AE7D37">
      <w:pPr>
        <w:widowControl w:val="0"/>
        <w:tabs>
          <w:tab w:val="left" w:pos="2841"/>
        </w:tabs>
        <w:autoSpaceDE w:val="0"/>
        <w:autoSpaceDN w:val="0"/>
        <w:adjustRightInd w:val="0"/>
        <w:jc w:val="right"/>
      </w:pPr>
    </w:p>
    <w:sectPr w:rsidR="00CB562A" w:rsidSect="00967F3D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9040D"/>
    <w:multiLevelType w:val="singleLevel"/>
    <w:tmpl w:val="2A8228D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2687C8A"/>
    <w:multiLevelType w:val="hybridMultilevel"/>
    <w:tmpl w:val="17A69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F3D"/>
    <w:rsid w:val="000006AA"/>
    <w:rsid w:val="00003AB7"/>
    <w:rsid w:val="00010C87"/>
    <w:rsid w:val="0001768E"/>
    <w:rsid w:val="00022A47"/>
    <w:rsid w:val="00024E1C"/>
    <w:rsid w:val="000268AE"/>
    <w:rsid w:val="000319C3"/>
    <w:rsid w:val="00037E99"/>
    <w:rsid w:val="000409A4"/>
    <w:rsid w:val="00042E32"/>
    <w:rsid w:val="000504DB"/>
    <w:rsid w:val="00072BE3"/>
    <w:rsid w:val="00080B1D"/>
    <w:rsid w:val="000867C3"/>
    <w:rsid w:val="000918A1"/>
    <w:rsid w:val="0009192F"/>
    <w:rsid w:val="0009483F"/>
    <w:rsid w:val="000B0C20"/>
    <w:rsid w:val="000B4182"/>
    <w:rsid w:val="000B7977"/>
    <w:rsid w:val="000D1F4B"/>
    <w:rsid w:val="000D5718"/>
    <w:rsid w:val="000E0624"/>
    <w:rsid w:val="000E6195"/>
    <w:rsid w:val="000E70B4"/>
    <w:rsid w:val="000F2400"/>
    <w:rsid w:val="000F2D33"/>
    <w:rsid w:val="001026CA"/>
    <w:rsid w:val="00106602"/>
    <w:rsid w:val="0011185D"/>
    <w:rsid w:val="0012131D"/>
    <w:rsid w:val="00122AC4"/>
    <w:rsid w:val="001240AC"/>
    <w:rsid w:val="00127E97"/>
    <w:rsid w:val="00130980"/>
    <w:rsid w:val="00130AC7"/>
    <w:rsid w:val="00132827"/>
    <w:rsid w:val="0014431A"/>
    <w:rsid w:val="00144A27"/>
    <w:rsid w:val="00152A30"/>
    <w:rsid w:val="00155115"/>
    <w:rsid w:val="0015595C"/>
    <w:rsid w:val="001565D6"/>
    <w:rsid w:val="00156A84"/>
    <w:rsid w:val="00161598"/>
    <w:rsid w:val="0016748F"/>
    <w:rsid w:val="0018015D"/>
    <w:rsid w:val="0018191B"/>
    <w:rsid w:val="001835C9"/>
    <w:rsid w:val="0018725C"/>
    <w:rsid w:val="00192FAC"/>
    <w:rsid w:val="001945F5"/>
    <w:rsid w:val="00195983"/>
    <w:rsid w:val="001A77AB"/>
    <w:rsid w:val="001B3AC4"/>
    <w:rsid w:val="001B7B37"/>
    <w:rsid w:val="001C077C"/>
    <w:rsid w:val="001D00DB"/>
    <w:rsid w:val="001D03E2"/>
    <w:rsid w:val="001D5CFF"/>
    <w:rsid w:val="001D66FA"/>
    <w:rsid w:val="001E13C1"/>
    <w:rsid w:val="001F2711"/>
    <w:rsid w:val="001F4753"/>
    <w:rsid w:val="001F7C2F"/>
    <w:rsid w:val="00200F89"/>
    <w:rsid w:val="002049A1"/>
    <w:rsid w:val="002136E3"/>
    <w:rsid w:val="002443B4"/>
    <w:rsid w:val="00246445"/>
    <w:rsid w:val="00252CEB"/>
    <w:rsid w:val="0025303E"/>
    <w:rsid w:val="00262C61"/>
    <w:rsid w:val="002660D3"/>
    <w:rsid w:val="00275415"/>
    <w:rsid w:val="00293F59"/>
    <w:rsid w:val="00297784"/>
    <w:rsid w:val="002A0B96"/>
    <w:rsid w:val="002A388A"/>
    <w:rsid w:val="002B42E8"/>
    <w:rsid w:val="002B50C0"/>
    <w:rsid w:val="002C2B78"/>
    <w:rsid w:val="002C30E3"/>
    <w:rsid w:val="002C74E1"/>
    <w:rsid w:val="002C7931"/>
    <w:rsid w:val="002D4BEE"/>
    <w:rsid w:val="002D7658"/>
    <w:rsid w:val="002E4B78"/>
    <w:rsid w:val="002E640B"/>
    <w:rsid w:val="002F39F9"/>
    <w:rsid w:val="002F7512"/>
    <w:rsid w:val="002F7D09"/>
    <w:rsid w:val="0030302D"/>
    <w:rsid w:val="00335389"/>
    <w:rsid w:val="003477B8"/>
    <w:rsid w:val="00347CFB"/>
    <w:rsid w:val="0035143A"/>
    <w:rsid w:val="00353539"/>
    <w:rsid w:val="00354643"/>
    <w:rsid w:val="00357C28"/>
    <w:rsid w:val="00360B91"/>
    <w:rsid w:val="00364640"/>
    <w:rsid w:val="0037325F"/>
    <w:rsid w:val="0038201C"/>
    <w:rsid w:val="00382603"/>
    <w:rsid w:val="00394E80"/>
    <w:rsid w:val="00395B66"/>
    <w:rsid w:val="003A7807"/>
    <w:rsid w:val="003B10C3"/>
    <w:rsid w:val="003D20FA"/>
    <w:rsid w:val="003F2656"/>
    <w:rsid w:val="003F33E3"/>
    <w:rsid w:val="004072D9"/>
    <w:rsid w:val="004079CE"/>
    <w:rsid w:val="00413EAC"/>
    <w:rsid w:val="00414F07"/>
    <w:rsid w:val="00416523"/>
    <w:rsid w:val="00417965"/>
    <w:rsid w:val="00421C55"/>
    <w:rsid w:val="00421D98"/>
    <w:rsid w:val="00422FC5"/>
    <w:rsid w:val="004277A9"/>
    <w:rsid w:val="0043325B"/>
    <w:rsid w:val="00441D59"/>
    <w:rsid w:val="0044247A"/>
    <w:rsid w:val="00456FB2"/>
    <w:rsid w:val="0046083D"/>
    <w:rsid w:val="00461EE8"/>
    <w:rsid w:val="00464F70"/>
    <w:rsid w:val="00475E25"/>
    <w:rsid w:val="004772E1"/>
    <w:rsid w:val="00481410"/>
    <w:rsid w:val="00486C7F"/>
    <w:rsid w:val="004933EE"/>
    <w:rsid w:val="00494321"/>
    <w:rsid w:val="004963F0"/>
    <w:rsid w:val="004A22E7"/>
    <w:rsid w:val="004A4CF9"/>
    <w:rsid w:val="004A628A"/>
    <w:rsid w:val="004B04C3"/>
    <w:rsid w:val="004C1670"/>
    <w:rsid w:val="004D1B18"/>
    <w:rsid w:val="004E5C4D"/>
    <w:rsid w:val="004F169C"/>
    <w:rsid w:val="004F5A79"/>
    <w:rsid w:val="0051210E"/>
    <w:rsid w:val="00516D2D"/>
    <w:rsid w:val="00521983"/>
    <w:rsid w:val="005377DA"/>
    <w:rsid w:val="0055032D"/>
    <w:rsid w:val="00554FBE"/>
    <w:rsid w:val="00560E82"/>
    <w:rsid w:val="00561579"/>
    <w:rsid w:val="00561727"/>
    <w:rsid w:val="00562243"/>
    <w:rsid w:val="00566C97"/>
    <w:rsid w:val="005672B4"/>
    <w:rsid w:val="00581C91"/>
    <w:rsid w:val="00584A65"/>
    <w:rsid w:val="00585C7D"/>
    <w:rsid w:val="0058675E"/>
    <w:rsid w:val="005963A6"/>
    <w:rsid w:val="00596B70"/>
    <w:rsid w:val="005A0DEB"/>
    <w:rsid w:val="005A41A6"/>
    <w:rsid w:val="005A7E29"/>
    <w:rsid w:val="005B1531"/>
    <w:rsid w:val="005B2BA6"/>
    <w:rsid w:val="005B2E0A"/>
    <w:rsid w:val="005B38E1"/>
    <w:rsid w:val="005C2EC6"/>
    <w:rsid w:val="005C56A0"/>
    <w:rsid w:val="005C6C85"/>
    <w:rsid w:val="005C7465"/>
    <w:rsid w:val="005D1C10"/>
    <w:rsid w:val="005D3EC1"/>
    <w:rsid w:val="005D5C1A"/>
    <w:rsid w:val="005E001A"/>
    <w:rsid w:val="005E5419"/>
    <w:rsid w:val="005F2661"/>
    <w:rsid w:val="005F312D"/>
    <w:rsid w:val="005F6A8B"/>
    <w:rsid w:val="005F6EC1"/>
    <w:rsid w:val="00605A6D"/>
    <w:rsid w:val="006179F2"/>
    <w:rsid w:val="00646B19"/>
    <w:rsid w:val="0068270C"/>
    <w:rsid w:val="00687D7A"/>
    <w:rsid w:val="00696DDD"/>
    <w:rsid w:val="00697820"/>
    <w:rsid w:val="006B21CF"/>
    <w:rsid w:val="006B379F"/>
    <w:rsid w:val="006B380A"/>
    <w:rsid w:val="006B73CD"/>
    <w:rsid w:val="006C03CD"/>
    <w:rsid w:val="006C214E"/>
    <w:rsid w:val="006C50C2"/>
    <w:rsid w:val="006C768A"/>
    <w:rsid w:val="006D1A9A"/>
    <w:rsid w:val="006E6FBF"/>
    <w:rsid w:val="006F1040"/>
    <w:rsid w:val="006F76AF"/>
    <w:rsid w:val="007043FC"/>
    <w:rsid w:val="007047F3"/>
    <w:rsid w:val="00704826"/>
    <w:rsid w:val="007102F7"/>
    <w:rsid w:val="00710A1A"/>
    <w:rsid w:val="0071168B"/>
    <w:rsid w:val="0071415C"/>
    <w:rsid w:val="00716E85"/>
    <w:rsid w:val="00727CD3"/>
    <w:rsid w:val="00730409"/>
    <w:rsid w:val="00733EDD"/>
    <w:rsid w:val="00735DB1"/>
    <w:rsid w:val="00745586"/>
    <w:rsid w:val="00750CE4"/>
    <w:rsid w:val="007538F1"/>
    <w:rsid w:val="00753906"/>
    <w:rsid w:val="0075695A"/>
    <w:rsid w:val="00761123"/>
    <w:rsid w:val="00761BEC"/>
    <w:rsid w:val="00764C15"/>
    <w:rsid w:val="00772503"/>
    <w:rsid w:val="00772E82"/>
    <w:rsid w:val="00775180"/>
    <w:rsid w:val="0077543F"/>
    <w:rsid w:val="007758D9"/>
    <w:rsid w:val="007817B8"/>
    <w:rsid w:val="0078516D"/>
    <w:rsid w:val="00786E95"/>
    <w:rsid w:val="007966A8"/>
    <w:rsid w:val="0079689E"/>
    <w:rsid w:val="0079724F"/>
    <w:rsid w:val="007A05C3"/>
    <w:rsid w:val="007A0611"/>
    <w:rsid w:val="007A3434"/>
    <w:rsid w:val="007A366F"/>
    <w:rsid w:val="007A5352"/>
    <w:rsid w:val="007B0D11"/>
    <w:rsid w:val="007B5710"/>
    <w:rsid w:val="007C75C6"/>
    <w:rsid w:val="007D2F0A"/>
    <w:rsid w:val="007D3B75"/>
    <w:rsid w:val="007D45E1"/>
    <w:rsid w:val="007E013C"/>
    <w:rsid w:val="007E1A12"/>
    <w:rsid w:val="007E3C34"/>
    <w:rsid w:val="007F0A58"/>
    <w:rsid w:val="007F1083"/>
    <w:rsid w:val="007F1ACB"/>
    <w:rsid w:val="007F4868"/>
    <w:rsid w:val="007F5949"/>
    <w:rsid w:val="00801382"/>
    <w:rsid w:val="008035A6"/>
    <w:rsid w:val="008039DB"/>
    <w:rsid w:val="00803DE2"/>
    <w:rsid w:val="008069B8"/>
    <w:rsid w:val="008113F5"/>
    <w:rsid w:val="00814325"/>
    <w:rsid w:val="008306CA"/>
    <w:rsid w:val="0083356B"/>
    <w:rsid w:val="00833F36"/>
    <w:rsid w:val="008360A5"/>
    <w:rsid w:val="008567E9"/>
    <w:rsid w:val="00857057"/>
    <w:rsid w:val="0085726D"/>
    <w:rsid w:val="00857F46"/>
    <w:rsid w:val="00865ADB"/>
    <w:rsid w:val="00865CEB"/>
    <w:rsid w:val="00866CC9"/>
    <w:rsid w:val="00866F61"/>
    <w:rsid w:val="00871D8D"/>
    <w:rsid w:val="00872C15"/>
    <w:rsid w:val="008738D3"/>
    <w:rsid w:val="00875779"/>
    <w:rsid w:val="00876A2A"/>
    <w:rsid w:val="008829E4"/>
    <w:rsid w:val="008848D9"/>
    <w:rsid w:val="008A2185"/>
    <w:rsid w:val="008A5E88"/>
    <w:rsid w:val="008B014F"/>
    <w:rsid w:val="008B0B08"/>
    <w:rsid w:val="008B1F29"/>
    <w:rsid w:val="008B7CC5"/>
    <w:rsid w:val="008C3829"/>
    <w:rsid w:val="008C7D7E"/>
    <w:rsid w:val="008D247D"/>
    <w:rsid w:val="008E0377"/>
    <w:rsid w:val="008E287D"/>
    <w:rsid w:val="008E381C"/>
    <w:rsid w:val="008F000E"/>
    <w:rsid w:val="008F1B4F"/>
    <w:rsid w:val="008F3A7E"/>
    <w:rsid w:val="008F51EF"/>
    <w:rsid w:val="00911281"/>
    <w:rsid w:val="009140B6"/>
    <w:rsid w:val="00914E75"/>
    <w:rsid w:val="00916BD8"/>
    <w:rsid w:val="00917DE5"/>
    <w:rsid w:val="00921A8B"/>
    <w:rsid w:val="00922548"/>
    <w:rsid w:val="00924B27"/>
    <w:rsid w:val="00927CBC"/>
    <w:rsid w:val="00945E64"/>
    <w:rsid w:val="00960346"/>
    <w:rsid w:val="00961E48"/>
    <w:rsid w:val="0096679C"/>
    <w:rsid w:val="00967CDD"/>
    <w:rsid w:val="00967F3D"/>
    <w:rsid w:val="00981079"/>
    <w:rsid w:val="00985B8E"/>
    <w:rsid w:val="0098621A"/>
    <w:rsid w:val="00992BE9"/>
    <w:rsid w:val="00997242"/>
    <w:rsid w:val="009A366C"/>
    <w:rsid w:val="009A6270"/>
    <w:rsid w:val="009A6958"/>
    <w:rsid w:val="009B0654"/>
    <w:rsid w:val="009B5CC1"/>
    <w:rsid w:val="009C04DF"/>
    <w:rsid w:val="009C14D8"/>
    <w:rsid w:val="009C436E"/>
    <w:rsid w:val="009C4458"/>
    <w:rsid w:val="009D0C00"/>
    <w:rsid w:val="009D2208"/>
    <w:rsid w:val="009D517B"/>
    <w:rsid w:val="009E1C31"/>
    <w:rsid w:val="009E3697"/>
    <w:rsid w:val="009E51D1"/>
    <w:rsid w:val="009E64D9"/>
    <w:rsid w:val="009F2CB4"/>
    <w:rsid w:val="009F3617"/>
    <w:rsid w:val="00A01F3A"/>
    <w:rsid w:val="00A0752C"/>
    <w:rsid w:val="00A20E8C"/>
    <w:rsid w:val="00A23161"/>
    <w:rsid w:val="00A2678C"/>
    <w:rsid w:val="00A2684E"/>
    <w:rsid w:val="00A30491"/>
    <w:rsid w:val="00A41556"/>
    <w:rsid w:val="00A608BA"/>
    <w:rsid w:val="00A76F01"/>
    <w:rsid w:val="00A77016"/>
    <w:rsid w:val="00A82CB3"/>
    <w:rsid w:val="00A84AD2"/>
    <w:rsid w:val="00A917FB"/>
    <w:rsid w:val="00A95DC0"/>
    <w:rsid w:val="00AA1F67"/>
    <w:rsid w:val="00AA793F"/>
    <w:rsid w:val="00AB2833"/>
    <w:rsid w:val="00AB2EA7"/>
    <w:rsid w:val="00AC3439"/>
    <w:rsid w:val="00AC52DB"/>
    <w:rsid w:val="00AD59E5"/>
    <w:rsid w:val="00AE4122"/>
    <w:rsid w:val="00AE639D"/>
    <w:rsid w:val="00AE6B8F"/>
    <w:rsid w:val="00AE7D37"/>
    <w:rsid w:val="00B117F2"/>
    <w:rsid w:val="00B12712"/>
    <w:rsid w:val="00B2247F"/>
    <w:rsid w:val="00B26970"/>
    <w:rsid w:val="00B30160"/>
    <w:rsid w:val="00B3048B"/>
    <w:rsid w:val="00B34404"/>
    <w:rsid w:val="00B46979"/>
    <w:rsid w:val="00B57C52"/>
    <w:rsid w:val="00B624FE"/>
    <w:rsid w:val="00B64641"/>
    <w:rsid w:val="00B74AFB"/>
    <w:rsid w:val="00B75461"/>
    <w:rsid w:val="00B81EE8"/>
    <w:rsid w:val="00B8391A"/>
    <w:rsid w:val="00B860D6"/>
    <w:rsid w:val="00B87B05"/>
    <w:rsid w:val="00B903EC"/>
    <w:rsid w:val="00B9559C"/>
    <w:rsid w:val="00BA546B"/>
    <w:rsid w:val="00BA6EAE"/>
    <w:rsid w:val="00BB2EE2"/>
    <w:rsid w:val="00BB6892"/>
    <w:rsid w:val="00BB7071"/>
    <w:rsid w:val="00BB7BAC"/>
    <w:rsid w:val="00BC48E2"/>
    <w:rsid w:val="00BC5939"/>
    <w:rsid w:val="00BC7294"/>
    <w:rsid w:val="00BD3D5D"/>
    <w:rsid w:val="00BD47CD"/>
    <w:rsid w:val="00BD4B3A"/>
    <w:rsid w:val="00BE03D9"/>
    <w:rsid w:val="00BE73BD"/>
    <w:rsid w:val="00BF07F2"/>
    <w:rsid w:val="00C00C67"/>
    <w:rsid w:val="00C01D07"/>
    <w:rsid w:val="00C0582C"/>
    <w:rsid w:val="00C07A6A"/>
    <w:rsid w:val="00C07CB3"/>
    <w:rsid w:val="00C205C2"/>
    <w:rsid w:val="00C24548"/>
    <w:rsid w:val="00C333E4"/>
    <w:rsid w:val="00C35EF2"/>
    <w:rsid w:val="00C52AF5"/>
    <w:rsid w:val="00C52CFC"/>
    <w:rsid w:val="00C54F9B"/>
    <w:rsid w:val="00C66614"/>
    <w:rsid w:val="00C67D5C"/>
    <w:rsid w:val="00C73E1B"/>
    <w:rsid w:val="00C83FE4"/>
    <w:rsid w:val="00C84D7C"/>
    <w:rsid w:val="00C853BF"/>
    <w:rsid w:val="00C90B6E"/>
    <w:rsid w:val="00C9402B"/>
    <w:rsid w:val="00C9463A"/>
    <w:rsid w:val="00C95578"/>
    <w:rsid w:val="00C96849"/>
    <w:rsid w:val="00CA5C56"/>
    <w:rsid w:val="00CB1E18"/>
    <w:rsid w:val="00CB47AA"/>
    <w:rsid w:val="00CB562A"/>
    <w:rsid w:val="00CC0E22"/>
    <w:rsid w:val="00CC40EE"/>
    <w:rsid w:val="00CD54BC"/>
    <w:rsid w:val="00CE13BD"/>
    <w:rsid w:val="00CF2E37"/>
    <w:rsid w:val="00CF56E2"/>
    <w:rsid w:val="00CF62CB"/>
    <w:rsid w:val="00D01170"/>
    <w:rsid w:val="00D0414D"/>
    <w:rsid w:val="00D05279"/>
    <w:rsid w:val="00D074A4"/>
    <w:rsid w:val="00D07615"/>
    <w:rsid w:val="00D1428F"/>
    <w:rsid w:val="00D23999"/>
    <w:rsid w:val="00D31B99"/>
    <w:rsid w:val="00D3310B"/>
    <w:rsid w:val="00D368B6"/>
    <w:rsid w:val="00D4054A"/>
    <w:rsid w:val="00D456C8"/>
    <w:rsid w:val="00D50B5D"/>
    <w:rsid w:val="00D50BCE"/>
    <w:rsid w:val="00D516CC"/>
    <w:rsid w:val="00D54DAB"/>
    <w:rsid w:val="00D6012A"/>
    <w:rsid w:val="00D60982"/>
    <w:rsid w:val="00D644F9"/>
    <w:rsid w:val="00D66670"/>
    <w:rsid w:val="00D774CB"/>
    <w:rsid w:val="00D92638"/>
    <w:rsid w:val="00D932B7"/>
    <w:rsid w:val="00D94043"/>
    <w:rsid w:val="00DA5DFE"/>
    <w:rsid w:val="00DB11BE"/>
    <w:rsid w:val="00DB1850"/>
    <w:rsid w:val="00DB3A57"/>
    <w:rsid w:val="00DB45DA"/>
    <w:rsid w:val="00DB6A28"/>
    <w:rsid w:val="00DC19F6"/>
    <w:rsid w:val="00DC728C"/>
    <w:rsid w:val="00DE292A"/>
    <w:rsid w:val="00DE48C8"/>
    <w:rsid w:val="00DE6FC2"/>
    <w:rsid w:val="00DF001D"/>
    <w:rsid w:val="00DF15FB"/>
    <w:rsid w:val="00DF65E7"/>
    <w:rsid w:val="00DF6D73"/>
    <w:rsid w:val="00E01757"/>
    <w:rsid w:val="00E03054"/>
    <w:rsid w:val="00E04834"/>
    <w:rsid w:val="00E04ACD"/>
    <w:rsid w:val="00E12D82"/>
    <w:rsid w:val="00E14C17"/>
    <w:rsid w:val="00E16451"/>
    <w:rsid w:val="00E21E42"/>
    <w:rsid w:val="00E22248"/>
    <w:rsid w:val="00E242DD"/>
    <w:rsid w:val="00E24D50"/>
    <w:rsid w:val="00E35AF7"/>
    <w:rsid w:val="00E407BF"/>
    <w:rsid w:val="00E43DF1"/>
    <w:rsid w:val="00E50580"/>
    <w:rsid w:val="00E53DBA"/>
    <w:rsid w:val="00E55938"/>
    <w:rsid w:val="00E57A96"/>
    <w:rsid w:val="00E57BA2"/>
    <w:rsid w:val="00E60051"/>
    <w:rsid w:val="00E60887"/>
    <w:rsid w:val="00E74C15"/>
    <w:rsid w:val="00E85678"/>
    <w:rsid w:val="00E94B44"/>
    <w:rsid w:val="00E97C22"/>
    <w:rsid w:val="00EB209E"/>
    <w:rsid w:val="00EC0E9B"/>
    <w:rsid w:val="00EC7107"/>
    <w:rsid w:val="00EC7C2A"/>
    <w:rsid w:val="00ED0AEC"/>
    <w:rsid w:val="00ED560E"/>
    <w:rsid w:val="00F02347"/>
    <w:rsid w:val="00F02C91"/>
    <w:rsid w:val="00F12F23"/>
    <w:rsid w:val="00F14C21"/>
    <w:rsid w:val="00F21FE8"/>
    <w:rsid w:val="00F23503"/>
    <w:rsid w:val="00F26CE1"/>
    <w:rsid w:val="00F33C7F"/>
    <w:rsid w:val="00F41B21"/>
    <w:rsid w:val="00F46958"/>
    <w:rsid w:val="00F51EAE"/>
    <w:rsid w:val="00F57DBD"/>
    <w:rsid w:val="00F6488E"/>
    <w:rsid w:val="00F72000"/>
    <w:rsid w:val="00F7588A"/>
    <w:rsid w:val="00F818C0"/>
    <w:rsid w:val="00F9052C"/>
    <w:rsid w:val="00F92768"/>
    <w:rsid w:val="00F9465A"/>
    <w:rsid w:val="00FB4188"/>
    <w:rsid w:val="00FB4FF6"/>
    <w:rsid w:val="00FB7FF5"/>
    <w:rsid w:val="00FC360D"/>
    <w:rsid w:val="00FC6D1F"/>
    <w:rsid w:val="00FD0F3D"/>
    <w:rsid w:val="00FD1A32"/>
    <w:rsid w:val="00FE0C77"/>
    <w:rsid w:val="00FE2903"/>
    <w:rsid w:val="00FE4C1A"/>
    <w:rsid w:val="00FE5A8F"/>
    <w:rsid w:val="00FF1670"/>
    <w:rsid w:val="00FF37F5"/>
    <w:rsid w:val="00FF7942"/>
    <w:rsid w:val="00FF7ACB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E7CD355"/>
  <w15:docId w15:val="{08567DCC-5EC9-40B9-870A-8D1289C2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F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7D37"/>
    <w:pPr>
      <w:keepNext/>
      <w:keepLines/>
      <w:spacing w:after="3" w:line="249" w:lineRule="auto"/>
      <w:ind w:left="4848" w:right="1141" w:hanging="2928"/>
      <w:outlineLvl w:val="0"/>
    </w:pPr>
    <w:rPr>
      <w:rFonts w:ascii="Arial" w:hAnsi="Arial"/>
      <w:b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7D37"/>
    <w:rPr>
      <w:rFonts w:ascii="Arial" w:hAnsi="Arial"/>
      <w:b/>
      <w:color w:val="000000"/>
      <w:sz w:val="26"/>
      <w:lang w:val="ru-RU" w:eastAsia="ru-RU"/>
    </w:rPr>
  </w:style>
  <w:style w:type="paragraph" w:customStyle="1" w:styleId="11">
    <w:name w:val="Без интервала1"/>
    <w:uiPriority w:val="99"/>
    <w:rsid w:val="00967F3D"/>
    <w:rPr>
      <w:rFonts w:ascii="Calibri" w:hAnsi="Calibri"/>
      <w:lang w:eastAsia="en-US"/>
    </w:rPr>
  </w:style>
  <w:style w:type="table" w:styleId="a3">
    <w:name w:val="Table Grid"/>
    <w:basedOn w:val="a1"/>
    <w:uiPriority w:val="99"/>
    <w:rsid w:val="00967F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topleveltextcentertext">
    <w:name w:val="headertext topleveltext centertext"/>
    <w:basedOn w:val="a"/>
    <w:uiPriority w:val="99"/>
    <w:rsid w:val="00967F3D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967F3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967F3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A77016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7701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672</Words>
  <Characters>3831</Characters>
  <Application>Microsoft Office Word</Application>
  <DocSecurity>0</DocSecurity>
  <Lines>31</Lines>
  <Paragraphs>8</Paragraphs>
  <ScaleCrop>false</ScaleCrop>
  <Company>NhT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Валерий Дудкин</cp:lastModifiedBy>
  <cp:revision>10</cp:revision>
  <cp:lastPrinted>2021-04-21T02:42:00Z</cp:lastPrinted>
  <dcterms:created xsi:type="dcterms:W3CDTF">2020-10-08T06:18:00Z</dcterms:created>
  <dcterms:modified xsi:type="dcterms:W3CDTF">2021-04-29T02:22:00Z</dcterms:modified>
</cp:coreProperties>
</file>